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18 meter från avverkningsanmälan A 14059-2023 i Härjedalens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