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04-2025 i Härjedalens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