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7328-2024 i Härjedalens kommun</w:t>
      </w:r>
    </w:p>
    <w:p>
      <w:r>
        <w:t>Detta klagomål behandlar höga naturvärden i avverkningsanmälan A 7328-2024 i Härjedalens kommun som inkom 2024-02-23 och omfattar 0,1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7328-2024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6873045, E 450146 i SWEREF 99 TM.</w:t>
      </w:r>
    </w:p>
    <w:p>
      <w:r>
        <w:t>Inom 18 meter från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