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00:00:00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Grantickeporing (VU)</w:t>
      </w:r>
      <w:r>
        <w:t xml:space="preserve"> växer på murken ved och döda fruktkroppar av granticka (NT) och gränsticka (NT).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