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avverkningsanmälan A 26345-2025 i Härjedalens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