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24115-2026 i Härjedalens kommun</w:t>
      </w:r>
    </w:p>
    <w:p>
      <w:r>
        <w:t>Detta klagomål behandlar höga naturvärden i avverkningsanmälan A 24115-2026 i Härjedalens kommun som inkom 2026-05-26 och omfattar 4,3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4115-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6914636, E 438463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