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klagomål behandlar höga naturvärden i avverkningsanmälan A 60750-2024 i Härjedalens kommun som inkom 2024-12-18 och omfattar 1,6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