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klagomål behandlar höga naturvärden i avverkningsanmälan A 33422-2021 i Härjedalens kommun som inkom 2021-06-30 och omfattar 13,3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6928544, E 445168 i SWEREF 99 TM.</w:t>
      </w:r>
    </w:p>
    <w:p>
      <w:r>
        <w:t>I och inom 7 meter från avverkningsanmälan finns fynd av 10 naturvårdsarter, varav 8 är rödlistade, 3 är fridlysta, 6 är typiska (T) och 1 är signalart (S): garnlav (VU, T), blanksvart spiklav (NT), knottrig blåslav (NT, T), lavskrika (NT, T, §4), parknål (NT), skarp dropptaggsvamp (NT), skrovellav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