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klagomål behandlar höga naturvärden i avverkningsanmälan A 29729-2024 i Härjedalens kommun som inkom 2024-07-12 och omfattar 3,7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6894413, E 454138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