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16151-2024 i Härjedalens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