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klagomål behandlar höga naturvärden i avverkningsanmälan A 30330-2023 i Härjedalens kommun som inkom 2023-07-04 och omfattar 7,7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6894720, E 440977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