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16890-2024 i Härjedalens kommun</w:t>
      </w:r>
    </w:p>
    <w:p>
      <w:r>
        <w:t>Detta klagomål behandlar höga naturvärden i avverkningsanmälan A 16890-2024 i Härjedalens kommun som inkom 2024-04-29 och omfattar 2,3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16890-2024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6928904, E 444595 i SWEREF 99 TM.</w:t>
      </w:r>
    </w:p>
    <w:p>
      <w:r>
        <w:t>I avverkningsanmälan finns fynd av 10 naturvårdsarter, varav 8 är rödlistade, 1 är fridlyst, 7 är typiska (T) och 2 är signalarter (S): garnlav (VU, T), gränsticka (VU, T), knärot (VU, T, §8), brunpudrad nållav (NT, T), kötticka (NT), lunglav (NT, T), vitgrynig nållav (NT), äggvaxskivling (NT),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763548"/>
            <wp:docPr id="2" name="Picture 2"/>
            <wp:cNvGraphicFramePr>
              <a:graphicFrameLocks noChangeAspect="1"/>
            </wp:cNvGraphicFramePr>
            <a:graphic>
              <a:graphicData uri="http://schemas.openxmlformats.org/drawingml/2006/picture">
                <pic:pic>
                  <pic:nvPicPr>
                    <pic:cNvPr id="0" name="A 16890-2024 karta knärot.png"/>
                    <pic:cNvPicPr/>
                  </pic:nvPicPr>
                  <pic:blipFill>
                    <a:blip r:embed="rId17"/>
                    <a:stretch>
                      <a:fillRect/>
                    </a:stretch>
                  </pic:blipFill>
                  <pic:spPr>
                    <a:xfrm>
                      <a:off x="0" y="0"/>
                      <a:ext cx="5486400" cy="57635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6928904, E 444595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