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16890-2024 i Härjedalens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