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dokument behandlar höga naturvärden i avverkningsanmälan A 15256-2026 i Härjedalens kommun. Denna avverkningsanmälan inkom 2026-03-24 14:01:53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knottrig blåslav (NT), kolflarnlav (NT), mörk kolflarnlav (NT), talltita (NT, §4), tretåig hackspett (NT, §4) och vedflamlav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