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65-2025 i Härjedalen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