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dokument behandlar höga naturvärden i avverkningsanmälan A 45557-2021 i Härjedalens kommun som inkom 2021-09-01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