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som inkom 2021-12-23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6841834, E 421461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