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22 meter från avverkningsanmälan A 19977-2026 i Härjedalens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