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klagomål behandlar höga naturvärden i avverkningsanmälan A 43322-2025 i Härjedalens kommun som inkom 2025-09-10 och omfattar 28,8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6876981, E 449205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