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dokument behandlar höga naturvärden i avverkningsanmälan A 38356-2021 i Härjedalens kommun. Denna avverkningsanmälan inkom 2021-07-29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