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klagomål behandlar höga naturvärden i avverkningsanmälan A 52307-2025 i Härjedalens kommun som inkom 2025-10-23 och omfattar 10,6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6909397, E 453810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