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43777-2022 i Härjedalens kommun</w:t>
      </w:r>
    </w:p>
    <w:p>
      <w:r>
        <w:t>Denna tillsynsbegäran behandlar höga naturvärden i avverkningsanmälan A 43777-2022 i Härjedalens kommun som inkom 2022-10-03 och omfattar 74,4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43777-2022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6895924, E 504994 i SWEREF 99 TM.</w:t>
      </w:r>
    </w:p>
    <w:p>
      <w:r>
        <w:t>I och inom 25 meter från avverkningsanmälan finns fynd av 26 naturvårdsarter, varav 20 är rödlistade, 6 är fridlysta, 13 är typiska (T) och 4 är signalarter (S): kolticka (CR), urskogsporing (EN), gräddporing (VU, T), knärot (VU, T, §8), laxgröppa (VU), tornseglare (VU, §4), blanksvart spiklav (NT), blågrå svartspik (NT), dropptaggsvamp (NT, T), dvärgbägarlav (NT, T), kolflarnlav (NT, T), lunglav (NT, T), mörk kolflarnlav (NT), nordtagging (NT), talltita (NT, §4), tretåig hackspett (NT, T, §4), vaddporing (NT), vedflamlav (NT), vedskivlav (NT, T), vitplätt (NT), gullgröppa (S), mindre märgborre (S, T), nästlav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43777-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6895924, E 504994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knärot (VU, T, §8), dropptaggsvamp (NT, T), dvärgbägarlav (NT, T), kolflarnlav (NT, T), lunglav (NT, T), tretåig hackspett (NT, T, §4), vedskivlav (NT, T), mindre märgborre (S, T), nästlav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