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17230-2026 i Östersunds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