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fjällfotad musseron (VU), grantickeporing (VU), knärot (VU, §8), läderdoftande fingersvamp (VU), skäggvaxskivling (VU), smalskaftslav (VU), sprickporing (VU), barrviolspindling (NT), blanksvart spiklav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