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7 meter från avverkningsanmälan A 41280-2024 i Östersunds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