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dokument behandlar höga naturvärden i avverkningsanmälan A 13024-2022 i Östersunds kommun som inkom 2022-03-23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7019025, E 495925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