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dokument behandlar höga naturvärden i avverkningsanmälan A 2986-2026 i Östersunds kommun som inkom 2026-01-16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6949822, E 486863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