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som inkom 2024-08-22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fläckporing (VU, T), skrovlig taggsvamp (VU), blå taggsvamp (NT, T), dvärgbägarlav (NT, T), lunglav (NT, T), mörk kolflarnlav (NT), orange taggsvamp (NT, T), reliktbock (NT, T), stiftgelélav (NT, 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