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dokument behandlar höga naturvärden i avverkningsanmälan A 41280-2024 i Östersunds kommun som inkom 2024-09-24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7001648, E 511753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