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16845-2025 i Östersunds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