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som inkom 2025-04-15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7003978, E 505084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T), oljetagging (NT), vedflamlav (NT), barkticka (S, T), stor aspticka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