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Detta dokument behandlar höga naturvärden i avverkningsanmälan A 62696-2025 i Östersunds kommun som inkom 2025-12-17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7016137, E 495850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(VU, T), tretåig hackspett (NT, T, §4), ullticka (NT, T), stuplav (S, T), spillkråka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