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Detta dokument behandlar höga naturvärden i avverkningsanmälan A 63930-2023 i Östersunds kommun som inkom 2023-12-18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6985398, E 482800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gultoppig fingersvamp (NT), lunglav (NT, T), strimspindling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