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dokument behandlar höga naturvärden i avverkningsanmälan A 10056-2026 i Östersunds kommun. Denna avverkningsanmälan inkom 2026-02-20 14:50:03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harticka (NT), liten svartspik (NT), rosenticka (NT), spillkråka (NT, §4), tretåig hackspett (NT, §4), ullticka (NT), vitgrynig nållav (NT),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6992351, E 480048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0730"/>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0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