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3289-2025 i Östersunds kommun</w:t>
      </w:r>
    </w:p>
    <w:p>
      <w:r>
        <w:t>Detta klagomål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7036147, E 488248 i SWEREF 99 TM.</w:t>
      </w:r>
    </w:p>
    <w:p>
      <w:r>
        <w:t>I och inom 23 meter från samrådsanmälan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