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90 naturvårdsarter hittats: bitter taggsvamp (VU), blyspindling agg. (VU), blåfotad fagerspindling (VU), borsttagging (VU), doftmusseron (VU), fjällfotad musseron (VU), granrotspindling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