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klagomål behandlar höga naturvärden i avverkningsanmälan A 31883-2024 i Östersunds kommun som inkom 2024-08-05 och omfattar 3,3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7018498, E 521124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