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dokument behandlar höga naturvärden i avverkningsanmälan A 39941-2024 i Östersunds kommun som inkom 2024-09-18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