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dokument behandlar höga naturvärden i avverkningsanmälan A 4967-2025 i Östersunds kommun som inkom 2025-02-02 och omfattar 26,9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36 naturvårdsarter hittats: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