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Detta dokument behandlar höga naturvärden i avverkningsanmälan A 13024-2022 i Östersunds kommun som inkom 2022-03-23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7019025, E 495925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