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som inkom 2023-11-07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6956727, E 484194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lappuggla (VU, §4),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