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Detta dokument behandlar höga naturvärden i avverkningsanmälan A 60534-2022 i Östersunds kommun som inkom 2022-12-09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6992174, E 473651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