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dokument behandlar höga naturvärden i avverkningsanmälan A 60580-2024 i Östersunds kommun. Denna avverkningsanmälan inkom 2024-12-18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