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dokument behandlar höga naturvärden i avverkningsanmälan A 28980-2023 i Östersunds kommun. Denna avverkningsanmälan inkom 2023-06-19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3824"/>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113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7010276, E 493647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