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89 naturvårdsarter hittats: bitter taggsvamp (VU), blyspindling agg. (VU), borsttagging (VU), doftmusseron (VU), fjällfotad musseron (VU), granrotsspindling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