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17456-2026 i Östersunds kommun</w:t>
      </w:r>
    </w:p>
    <w:p>
      <w:r>
        <w:t>Detta klagomål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6995901, E 490076 i SWEREF 99 TM.</w:t>
      </w:r>
    </w:p>
    <w:p>
      <w:r>
        <w:t>I och inom 24 meter från avverkningsanmälan finns fynd av 7 naturvårdsarter, varav 1 är fridlyst, 7 är typiska (T) och 1 är signalart (S): korallrot (S, T, §8), bergsslok (T), brudborste (T), fjällskära (T), humleblomster (T), kattfot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