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garnlav (NT), granticka (NT), gultoppig fingersvamp (NT), järpe (NT, §4), lunglav (NT), rosenticka (NT), skrovellav (NT), tretåig hackspett (NT, §4), ullticka (NT), vedtrappmossa (NT), korallrot (S, §8), luddlav (S), spindelblomster (S, §8), stuplav (S), tvåblad (S, §8), lavskrika (§4), sparvuggla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lavskrika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