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klagomål behandlar höga naturvärden i avverkningsanmälan A 36225-2025 i Östersunds kommun som inkom 2025-07-29 och omfattar 1,8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7047670, E 489332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