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34816-2024 i Östersunds kommun har hittats 9 naturvårdsarter varav 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