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8181-2022 i Östersun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